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3B" w:rsidRPr="003F7D62" w:rsidRDefault="00F5353B" w:rsidP="00F5353B">
      <w:pPr>
        <w:pStyle w:val="leading-8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3F7D62">
        <w:rPr>
          <w:b/>
          <w:sz w:val="28"/>
          <w:szCs w:val="28"/>
          <w:u w:val="single"/>
        </w:rPr>
        <w:t>Подводный душ</w:t>
      </w:r>
      <w:r>
        <w:rPr>
          <w:b/>
          <w:sz w:val="28"/>
          <w:szCs w:val="28"/>
          <w:u w:val="single"/>
        </w:rPr>
        <w:t>-</w:t>
      </w:r>
      <w:r w:rsidRPr="003F7D62">
        <w:rPr>
          <w:b/>
          <w:sz w:val="28"/>
          <w:szCs w:val="28"/>
          <w:u w:val="single"/>
        </w:rPr>
        <w:t>массаж</w:t>
      </w:r>
      <w:r w:rsidRPr="003F7D62">
        <w:rPr>
          <w:sz w:val="28"/>
          <w:szCs w:val="28"/>
        </w:rPr>
        <w:t xml:space="preserve"> проводится в ванне ёмкостью 400-660 литров, наполненный минеральной водой. Давление массирующей струи минеральной воды от 1 до 3-4 атм. Приятная водная методика делает более здоровым всё тело усиливая кровоток и метаболизм, поднимая иммунный статус. Действие подобного массажа выражено ярче от того, что человек в воде глубже расслабляется, физическое воздействие оказывается сильнее, но безболезненнее. Вода снимает мышечное напряжение, уносит тревоги и помогает восстановить телесную и психическую гармонию.</w:t>
      </w:r>
    </w:p>
    <w:p w:rsidR="00F5353B" w:rsidRPr="00A92DF6" w:rsidRDefault="00F5353B" w:rsidP="00F5353B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92DF6">
        <w:rPr>
          <w:sz w:val="28"/>
          <w:szCs w:val="28"/>
        </w:rPr>
        <w:t xml:space="preserve">Подводный душ - массаж вызывает выраженное покраснение кожи, обуславливаемое различным перераспределением крови, улучшает </w:t>
      </w:r>
      <w:proofErr w:type="spellStart"/>
      <w:r w:rsidRPr="00A92DF6">
        <w:rPr>
          <w:sz w:val="28"/>
          <w:szCs w:val="28"/>
        </w:rPr>
        <w:t>крово</w:t>
      </w:r>
      <w:proofErr w:type="spellEnd"/>
      <w:r>
        <w:rPr>
          <w:sz w:val="28"/>
          <w:szCs w:val="28"/>
        </w:rPr>
        <w:t>-</w:t>
      </w:r>
      <w:r w:rsidRPr="00A92DF6">
        <w:rPr>
          <w:sz w:val="28"/>
          <w:szCs w:val="28"/>
        </w:rPr>
        <w:t xml:space="preserve"> и </w:t>
      </w:r>
      <w:proofErr w:type="spellStart"/>
      <w:r w:rsidRPr="00A92DF6">
        <w:rPr>
          <w:sz w:val="28"/>
          <w:szCs w:val="28"/>
        </w:rPr>
        <w:t>лимфообращение</w:t>
      </w:r>
      <w:proofErr w:type="spellEnd"/>
      <w:r w:rsidRPr="00A92DF6">
        <w:rPr>
          <w:sz w:val="28"/>
          <w:szCs w:val="28"/>
        </w:rPr>
        <w:t>, а соответственно и питание тканей, также стимулирует обмен веществ в них и способствует быстрейшему рассасыванию воспалительных процессов.</w:t>
      </w:r>
    </w:p>
    <w:p w:rsidR="00F5353B" w:rsidRDefault="00F5353B" w:rsidP="00F5353B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Подводный душ-массаж применяют при заболеваниях после оперативного вмешательства и травм опорно-двигательного аппарата (позвоноч</w:t>
      </w:r>
      <w:r>
        <w:rPr>
          <w:sz w:val="28"/>
          <w:szCs w:val="28"/>
        </w:rPr>
        <w:t>ник, суставы, мышцы, сухожилия).</w:t>
      </w:r>
    </w:p>
    <w:p w:rsidR="00F5353B" w:rsidRDefault="00F5353B" w:rsidP="00F5353B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5353B" w:rsidRPr="00A92DF6" w:rsidRDefault="00F5353B" w:rsidP="00F5353B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F7D62">
        <w:rPr>
          <w:b/>
          <w:sz w:val="28"/>
          <w:szCs w:val="28"/>
          <w:u w:val="single"/>
          <w:lang w:val="en-US"/>
        </w:rPr>
        <w:t>Suv</w:t>
      </w:r>
      <w:proofErr w:type="spellEnd"/>
      <w:r w:rsidRPr="003F7D6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3F7D62">
        <w:rPr>
          <w:b/>
          <w:sz w:val="28"/>
          <w:szCs w:val="28"/>
          <w:u w:val="single"/>
          <w:lang w:val="en-US"/>
        </w:rPr>
        <w:t>osti</w:t>
      </w:r>
      <w:proofErr w:type="spellEnd"/>
      <w:r w:rsidRPr="003F7D6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3F7D62">
        <w:rPr>
          <w:b/>
          <w:sz w:val="28"/>
          <w:szCs w:val="28"/>
          <w:u w:val="single"/>
          <w:lang w:val="en-US"/>
        </w:rPr>
        <w:t>dushi-massaj</w:t>
      </w:r>
      <w:proofErr w:type="spellEnd"/>
      <w:r w:rsidRPr="00A92DF6">
        <w:rPr>
          <w:sz w:val="28"/>
          <w:szCs w:val="28"/>
          <w:lang w:val="en-US"/>
        </w:rPr>
        <w:t xml:space="preserve"> mineral </w:t>
      </w:r>
      <w:proofErr w:type="spellStart"/>
      <w:r>
        <w:rPr>
          <w:sz w:val="28"/>
          <w:szCs w:val="28"/>
          <w:lang w:val="en-US"/>
        </w:rPr>
        <w:t>suv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to‘ldirilgan</w:t>
      </w:r>
      <w:proofErr w:type="spellEnd"/>
      <w:r>
        <w:rPr>
          <w:sz w:val="28"/>
          <w:szCs w:val="28"/>
          <w:lang w:val="en-US"/>
        </w:rPr>
        <w:t xml:space="preserve"> 400-660 </w:t>
      </w:r>
      <w:proofErr w:type="spellStart"/>
      <w:r>
        <w:rPr>
          <w:sz w:val="28"/>
          <w:szCs w:val="28"/>
          <w:lang w:val="en-US"/>
        </w:rPr>
        <w:t>litr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sig‘imli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vannada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o‘tkaziladi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Massaj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qiluvchi</w:t>
      </w:r>
      <w:proofErr w:type="spellEnd"/>
      <w:r w:rsidRPr="00A92DF6">
        <w:rPr>
          <w:sz w:val="28"/>
          <w:szCs w:val="28"/>
          <w:lang w:val="en-US"/>
        </w:rPr>
        <w:t xml:space="preserve"> mineral </w:t>
      </w:r>
      <w:proofErr w:type="spellStart"/>
      <w:r w:rsidRPr="00A92DF6">
        <w:rPr>
          <w:sz w:val="28"/>
          <w:szCs w:val="28"/>
          <w:lang w:val="en-US"/>
        </w:rPr>
        <w:t>suv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oqimining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bosimi</w:t>
      </w:r>
      <w:proofErr w:type="spellEnd"/>
      <w:r w:rsidRPr="00A92DF6">
        <w:rPr>
          <w:sz w:val="28"/>
          <w:szCs w:val="28"/>
          <w:lang w:val="en-US"/>
        </w:rPr>
        <w:t xml:space="preserve"> 1 </w:t>
      </w:r>
      <w:proofErr w:type="spellStart"/>
      <w:r w:rsidRPr="00A92DF6">
        <w:rPr>
          <w:sz w:val="28"/>
          <w:szCs w:val="28"/>
          <w:lang w:val="en-US"/>
        </w:rPr>
        <w:t>dan</w:t>
      </w:r>
      <w:proofErr w:type="spellEnd"/>
      <w:r w:rsidRPr="00A92DF6">
        <w:rPr>
          <w:sz w:val="28"/>
          <w:szCs w:val="28"/>
          <w:lang w:val="en-US"/>
        </w:rPr>
        <w:t xml:space="preserve"> 3-4 </w:t>
      </w:r>
      <w:proofErr w:type="spellStart"/>
      <w:r w:rsidRPr="00A92DF6">
        <w:rPr>
          <w:sz w:val="28"/>
          <w:szCs w:val="28"/>
          <w:lang w:val="en-US"/>
        </w:rPr>
        <w:t>atm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gacha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bo`ladi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Yoqimli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suv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uslub</w:t>
      </w:r>
      <w:r w:rsidRPr="00A92DF6">
        <w:rPr>
          <w:sz w:val="28"/>
          <w:szCs w:val="28"/>
          <w:lang w:val="en-US"/>
        </w:rPr>
        <w:t>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butun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tanani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yanada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sog‘lomlas</w:t>
      </w:r>
      <w:r>
        <w:rPr>
          <w:sz w:val="28"/>
          <w:szCs w:val="28"/>
          <w:lang w:val="en-US"/>
        </w:rPr>
        <w:t>htiradi</w:t>
      </w:r>
      <w:proofErr w:type="spellEnd"/>
      <w:r>
        <w:rPr>
          <w:sz w:val="28"/>
          <w:szCs w:val="28"/>
          <w:lang w:val="en-US"/>
        </w:rPr>
        <w:t>,</w:t>
      </w:r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oqimi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metabolizmni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kuchaytiradi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immunitet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holatini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ko‘taradi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Bunday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massajning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ta’siri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odamning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suvda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chuqurroq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bo‘shashishi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jismoniy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ta’sirning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kuchliroq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lekin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og‘riqsiz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bo‘lishi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bilan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yorqinroq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ifodalanadi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Suv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mushaklar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tarangligini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yengillashtiradi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bezovtalikni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ketkazadi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tana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ruhiy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uyg‘unlikni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tiklashga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yordam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beradi</w:t>
      </w:r>
      <w:proofErr w:type="spellEnd"/>
      <w:r w:rsidRPr="00A92DF6">
        <w:rPr>
          <w:sz w:val="28"/>
          <w:szCs w:val="28"/>
          <w:lang w:val="en-US"/>
        </w:rPr>
        <w:t>.</w:t>
      </w:r>
    </w:p>
    <w:p w:rsidR="00F5353B" w:rsidRPr="00A92DF6" w:rsidRDefault="00F5353B" w:rsidP="00F5353B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Suv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osti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dushi-massaj</w:t>
      </w:r>
      <w:r>
        <w:rPr>
          <w:sz w:val="28"/>
          <w:szCs w:val="28"/>
          <w:lang w:val="en-US"/>
        </w:rPr>
        <w:t>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qonning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turli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xil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qayta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taqsimlanishi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tufayli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terining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yaqqol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qizarishiga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olib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keladi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qon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limfa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aylanishini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shunga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mos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ravishda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to‘qimalarning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oziqlanishini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yaxshilaydi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shuningdek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ulardagi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moddalar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almashinuvini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rag‘batlantiradi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yallig‘lanish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jarayonlarining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tezroq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so‘rilishiga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yordam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beradi</w:t>
      </w:r>
      <w:proofErr w:type="spellEnd"/>
      <w:r w:rsidRPr="00A92DF6">
        <w:rPr>
          <w:sz w:val="28"/>
          <w:szCs w:val="28"/>
          <w:lang w:val="en-US"/>
        </w:rPr>
        <w:t>.</w:t>
      </w:r>
    </w:p>
    <w:p w:rsidR="00F5353B" w:rsidRPr="00A92DF6" w:rsidRDefault="00F5353B" w:rsidP="00F5353B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Suv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osti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dush-massaj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operatsiyadan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keyingi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tayanch-harakat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apparatining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jarohatlarida</w:t>
      </w:r>
      <w:proofErr w:type="spellEnd"/>
      <w:r w:rsidRPr="00A92DF6">
        <w:rPr>
          <w:sz w:val="28"/>
          <w:szCs w:val="28"/>
          <w:lang w:val="en-US"/>
        </w:rPr>
        <w:t xml:space="preserve"> (</w:t>
      </w:r>
      <w:proofErr w:type="spellStart"/>
      <w:r w:rsidRPr="00A92DF6">
        <w:rPr>
          <w:sz w:val="28"/>
          <w:szCs w:val="28"/>
          <w:lang w:val="en-US"/>
        </w:rPr>
        <w:t>umurtqa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pog‘onasi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bo‘g‘imlar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mushaklar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paylar</w:t>
      </w:r>
      <w:proofErr w:type="spellEnd"/>
      <w:r w:rsidRPr="00A92DF6">
        <w:rPr>
          <w:sz w:val="28"/>
          <w:szCs w:val="28"/>
          <w:lang w:val="en-US"/>
        </w:rPr>
        <w:t xml:space="preserve">) </w:t>
      </w:r>
      <w:proofErr w:type="spellStart"/>
      <w:r w:rsidRPr="00A92DF6">
        <w:rPr>
          <w:sz w:val="28"/>
          <w:szCs w:val="28"/>
          <w:lang w:val="en-US"/>
        </w:rPr>
        <w:t>qo‘llaniladi</w:t>
      </w:r>
      <w:proofErr w:type="spellEnd"/>
      <w:r w:rsidRPr="00A92DF6">
        <w:rPr>
          <w:sz w:val="28"/>
          <w:szCs w:val="28"/>
          <w:lang w:val="en-US"/>
        </w:rPr>
        <w:t>.</w:t>
      </w:r>
    </w:p>
    <w:p w:rsidR="007C146B" w:rsidRPr="00F5353B" w:rsidRDefault="007C146B">
      <w:pPr>
        <w:rPr>
          <w:lang w:val="en-US"/>
        </w:rPr>
      </w:pPr>
    </w:p>
    <w:sectPr w:rsidR="007C146B" w:rsidRPr="00F5353B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5353B"/>
    <w:rsid w:val="007C146B"/>
    <w:rsid w:val="009D7CB1"/>
    <w:rsid w:val="00A76A6E"/>
    <w:rsid w:val="00F5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F5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>Home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2025-11-05T06:50:00Z</dcterms:created>
  <dcterms:modified xsi:type="dcterms:W3CDTF">2025-11-05T06:50:00Z</dcterms:modified>
</cp:coreProperties>
</file>